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BA5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>
        <w:rPr>
          <w:rFonts w:ascii="Times New Roman" w:hAnsi="Times New Roman" w:cs="Times New Roman"/>
          <w:b/>
          <w:sz w:val="24"/>
          <w:szCs w:val="24"/>
        </w:rPr>
        <w:t xml:space="preserve"> на рабочую  программу</w:t>
      </w:r>
      <w:r w:rsidRPr="00072B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элективного курса «Выбор профессии</w:t>
      </w:r>
      <w:r w:rsidRPr="00072BA5">
        <w:rPr>
          <w:rFonts w:ascii="Times New Roman" w:hAnsi="Times New Roman" w:cs="Times New Roman"/>
          <w:b/>
          <w:sz w:val="24"/>
          <w:szCs w:val="24"/>
        </w:rPr>
        <w:t>».</w:t>
      </w:r>
    </w:p>
    <w:p w:rsidR="00E92C1A" w:rsidRPr="00072BA5" w:rsidRDefault="00E92C1A" w:rsidP="00E92C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2BA5">
        <w:rPr>
          <w:rFonts w:ascii="Times New Roman" w:hAnsi="Times New Roman" w:cs="Times New Roman"/>
          <w:sz w:val="24"/>
          <w:szCs w:val="24"/>
        </w:rPr>
        <w:t xml:space="preserve">Данная программа </w:t>
      </w:r>
      <w:proofErr w:type="spellStart"/>
      <w:r w:rsidRPr="00072BA5">
        <w:rPr>
          <w:rFonts w:ascii="Times New Roman" w:hAnsi="Times New Roman" w:cs="Times New Roman"/>
          <w:sz w:val="24"/>
          <w:szCs w:val="24"/>
        </w:rPr>
        <w:t>тренинговых</w:t>
      </w:r>
      <w:proofErr w:type="spellEnd"/>
      <w:r w:rsidRPr="00072BA5">
        <w:rPr>
          <w:rFonts w:ascii="Times New Roman" w:hAnsi="Times New Roman" w:cs="Times New Roman"/>
          <w:sz w:val="24"/>
          <w:szCs w:val="24"/>
        </w:rPr>
        <w:t xml:space="preserve"> занятий в ра</w:t>
      </w:r>
      <w:r>
        <w:rPr>
          <w:rFonts w:ascii="Times New Roman" w:hAnsi="Times New Roman" w:cs="Times New Roman"/>
          <w:sz w:val="24"/>
          <w:szCs w:val="24"/>
        </w:rPr>
        <w:t xml:space="preserve">мках элективного курса «Выбор профессии» 17 часов </w:t>
      </w:r>
      <w:r w:rsidRPr="00072BA5">
        <w:rPr>
          <w:rFonts w:ascii="Times New Roman" w:hAnsi="Times New Roman" w:cs="Times New Roman"/>
          <w:sz w:val="24"/>
          <w:szCs w:val="24"/>
        </w:rPr>
        <w:t xml:space="preserve">предназначена для девятиклассников, направлен на повышение психологической готовности к профессиональному и личностному самоопределению и может быть использован в </w:t>
      </w:r>
      <w:proofErr w:type="spellStart"/>
      <w:r w:rsidRPr="00072BA5">
        <w:rPr>
          <w:rFonts w:ascii="Times New Roman" w:hAnsi="Times New Roman" w:cs="Times New Roman"/>
          <w:sz w:val="24"/>
          <w:szCs w:val="24"/>
        </w:rPr>
        <w:t>предпрофильной</w:t>
      </w:r>
      <w:proofErr w:type="spellEnd"/>
      <w:r w:rsidRPr="00072BA5">
        <w:rPr>
          <w:rFonts w:ascii="Times New Roman" w:hAnsi="Times New Roman" w:cs="Times New Roman"/>
          <w:sz w:val="24"/>
          <w:szCs w:val="24"/>
        </w:rPr>
        <w:t xml:space="preserve"> подготовке, </w:t>
      </w:r>
      <w:proofErr w:type="spellStart"/>
      <w:r w:rsidRPr="00072BA5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072BA5">
        <w:rPr>
          <w:rFonts w:ascii="Times New Roman" w:hAnsi="Times New Roman" w:cs="Times New Roman"/>
          <w:sz w:val="24"/>
          <w:szCs w:val="24"/>
        </w:rPr>
        <w:t xml:space="preserve"> работе школьного психолога.</w:t>
      </w:r>
      <w:proofErr w:type="gramEnd"/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Цель программы -  развитие у школьников психологической готовности к выбору, профессиональному и личностному самоопределению. Необходимо выделить следующие составляющие, определяющие готовность к  осознанному и ответственному выбору: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1.</w:t>
      </w:r>
      <w:r w:rsidRPr="00072BA5">
        <w:rPr>
          <w:rFonts w:ascii="Times New Roman" w:hAnsi="Times New Roman" w:cs="Times New Roman"/>
          <w:sz w:val="24"/>
          <w:szCs w:val="24"/>
        </w:rPr>
        <w:tab/>
        <w:t>Когнитивная готовность, включающая в себя умение воспринимать и анализировать информацию, постулировать альтернативы выбора, определяющая  альтернативы возможных действий в ситуации выбора.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2.</w:t>
      </w:r>
      <w:r w:rsidRPr="00072BA5">
        <w:rPr>
          <w:rFonts w:ascii="Times New Roman" w:hAnsi="Times New Roman" w:cs="Times New Roman"/>
          <w:sz w:val="24"/>
          <w:szCs w:val="24"/>
        </w:rPr>
        <w:tab/>
        <w:t>Ценностно-мотивационная готовность, определяющая смысл выбора, мотивы и ценности, лежащие в его основе.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3.</w:t>
      </w:r>
      <w:r w:rsidRPr="00072BA5">
        <w:rPr>
          <w:rFonts w:ascii="Times New Roman" w:hAnsi="Times New Roman" w:cs="Times New Roman"/>
          <w:sz w:val="24"/>
          <w:szCs w:val="24"/>
        </w:rPr>
        <w:tab/>
        <w:t xml:space="preserve"> Волевая готовность к реализации принятого решения, в основе которой лежит развитие эмоционально-волевой </w:t>
      </w:r>
      <w:proofErr w:type="spellStart"/>
      <w:r w:rsidRPr="00072BA5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072BA5">
        <w:rPr>
          <w:rFonts w:ascii="Times New Roman" w:hAnsi="Times New Roman" w:cs="Times New Roman"/>
          <w:sz w:val="24"/>
          <w:szCs w:val="24"/>
        </w:rPr>
        <w:t>, умения преодолевать внешние и внутренние препятствия.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Задачи программы.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1.</w:t>
      </w:r>
      <w:r w:rsidRPr="00072BA5">
        <w:rPr>
          <w:rFonts w:ascii="Times New Roman" w:hAnsi="Times New Roman" w:cs="Times New Roman"/>
          <w:sz w:val="24"/>
          <w:szCs w:val="24"/>
        </w:rPr>
        <w:tab/>
        <w:t xml:space="preserve">Повысить        уровень        мотивации        к        </w:t>
      </w:r>
      <w:proofErr w:type="gramStart"/>
      <w:r w:rsidRPr="00072BA5">
        <w:rPr>
          <w:rFonts w:ascii="Times New Roman" w:hAnsi="Times New Roman" w:cs="Times New Roman"/>
          <w:sz w:val="24"/>
          <w:szCs w:val="24"/>
        </w:rPr>
        <w:t>профессиональному</w:t>
      </w:r>
      <w:proofErr w:type="gramEnd"/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самоопределению.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2.</w:t>
      </w:r>
      <w:r w:rsidRPr="00072BA5">
        <w:rPr>
          <w:rFonts w:ascii="Times New Roman" w:hAnsi="Times New Roman" w:cs="Times New Roman"/>
          <w:sz w:val="24"/>
          <w:szCs w:val="24"/>
        </w:rPr>
        <w:tab/>
        <w:t>Активизировать процессы самопознания.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3.</w:t>
      </w:r>
      <w:r w:rsidRPr="00072BA5">
        <w:rPr>
          <w:rFonts w:ascii="Times New Roman" w:hAnsi="Times New Roman" w:cs="Times New Roman"/>
          <w:sz w:val="24"/>
          <w:szCs w:val="24"/>
        </w:rPr>
        <w:tab/>
        <w:t>Повысить психологическую компетентность.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4.</w:t>
      </w:r>
      <w:r w:rsidRPr="00072BA5">
        <w:rPr>
          <w:rFonts w:ascii="Times New Roman" w:hAnsi="Times New Roman" w:cs="Times New Roman"/>
          <w:sz w:val="24"/>
          <w:szCs w:val="24"/>
        </w:rPr>
        <w:tab/>
        <w:t>Формировать адекватную самооценку.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5.</w:t>
      </w:r>
      <w:r w:rsidRPr="00072BA5">
        <w:rPr>
          <w:rFonts w:ascii="Times New Roman" w:hAnsi="Times New Roman" w:cs="Times New Roman"/>
          <w:sz w:val="24"/>
          <w:szCs w:val="24"/>
        </w:rPr>
        <w:tab/>
        <w:t>Формировать умение планировать свое профессиональное будущее.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6.</w:t>
      </w:r>
      <w:r w:rsidRPr="00072BA5">
        <w:rPr>
          <w:rFonts w:ascii="Times New Roman" w:hAnsi="Times New Roman" w:cs="Times New Roman"/>
          <w:sz w:val="24"/>
          <w:szCs w:val="24"/>
        </w:rPr>
        <w:tab/>
        <w:t>Познакомить с выбором профессий в условиях рынка труда.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 xml:space="preserve">          Методы – психодиагностические тесты. Ролевые игры, упражнения, активизирующие самопознание и рефлексию.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 xml:space="preserve">           Актуальность данной программы определяется, что учащиеся понимают роль и место психологической компетентности в построении правильно жизненной стратегии и успешного достижения поставленных целей. Самопознание и самореализация одна из важнейших целей каждого человека. Система активных методов работы с участниками занятий призваны включить их в процесс прогнозирования и планирования своего профессионального будущего.</w:t>
      </w:r>
    </w:p>
    <w:p w:rsidR="00E92C1A" w:rsidRPr="00072BA5" w:rsidRDefault="00E92C1A" w:rsidP="00E92C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>Новизна предлагаемой программы заключается в расширении знаний о современных профессиях и предъявляемых требований к ним. Проведение занятий в форме тренинга.</w:t>
      </w:r>
    </w:p>
    <w:p w:rsidR="00E92C1A" w:rsidRPr="00072BA5" w:rsidRDefault="00E92C1A" w:rsidP="00E92C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 xml:space="preserve">Основная форма проведения занятий - урок. Группа учащихся не должна быть больше 15 человек. Желательно, чтобы во время занятий парты располагались по периметру комнаты. Пространство должно быть организовано таким образом, чтобы у учащихся была свобода передвижений. У урока должны быть четкий ритуал начала и конца. На каждом уроке нужно формулировать цель для учащихся, это цель должна быть им понятна и интересна. В большинстве случаев, цель урока сформулирована в названии темы. Подведение итогов желательно проводить в виде рефлексивного обсуждения. У учащихся должна быть специальная тетрадь для этого урока. В начале и в конце курса желательно проводить входную и выходную диагностику для отслеживания эффективности занятий. 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lastRenderedPageBreak/>
        <w:t xml:space="preserve">На занятиях, кроме </w:t>
      </w:r>
      <w:proofErr w:type="spellStart"/>
      <w:r w:rsidRPr="00072BA5">
        <w:rPr>
          <w:rFonts w:ascii="Times New Roman" w:hAnsi="Times New Roman" w:cs="Times New Roman"/>
          <w:sz w:val="24"/>
          <w:szCs w:val="24"/>
        </w:rPr>
        <w:t>тренинговых</w:t>
      </w:r>
      <w:proofErr w:type="spellEnd"/>
      <w:r w:rsidRPr="00072BA5">
        <w:rPr>
          <w:rFonts w:ascii="Times New Roman" w:hAnsi="Times New Roman" w:cs="Times New Roman"/>
          <w:sz w:val="24"/>
          <w:szCs w:val="24"/>
        </w:rPr>
        <w:t xml:space="preserve"> упражнений также применяются активные групповые методы работы -  дискуссия, мозговой штурм, ролевые игры, психотехнические приемы, и диагностические методики. С одной стороны, они имеют широкие развивающие возможности, но с другой, они могут оказаться для учеников непривычными. Поскольку урок к тому же, в сознании ученика ассоциируется с необходимостью отметки,  в ее отсутствие  мотивация детей снижается.  Поэтому в начале работы необходимо  способствовать формированию мотивации и созданию необходимой психологической атмосферы в группе.  При первоначальном периоде работы с классом следует делать особый упор на развитие у школьников навыков взаимодействия, готовности к коллективным формам работы, договориться с учащимися о правилах групповой работы и научить соблюдать эти правила.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 xml:space="preserve">Предложенная программа предполагает работу с психологическими понятиями, однако, поскольку занятия не ставят своей прямой целью формирование научного психологического мировоззрения, большая часть понятий вводится </w:t>
      </w:r>
      <w:proofErr w:type="spellStart"/>
      <w:r w:rsidRPr="00072BA5">
        <w:rPr>
          <w:rFonts w:ascii="Times New Roman" w:hAnsi="Times New Roman" w:cs="Times New Roman"/>
          <w:sz w:val="24"/>
          <w:szCs w:val="24"/>
        </w:rPr>
        <w:t>контекстно</w:t>
      </w:r>
      <w:proofErr w:type="spellEnd"/>
      <w:r w:rsidRPr="00072BA5">
        <w:rPr>
          <w:rFonts w:ascii="Times New Roman" w:hAnsi="Times New Roman" w:cs="Times New Roman"/>
          <w:sz w:val="24"/>
          <w:szCs w:val="24"/>
        </w:rPr>
        <w:t>.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2BA5">
        <w:rPr>
          <w:rFonts w:ascii="Times New Roman" w:hAnsi="Times New Roman" w:cs="Times New Roman"/>
          <w:sz w:val="24"/>
          <w:szCs w:val="24"/>
        </w:rPr>
        <w:t xml:space="preserve"> Большинство описанных в программе упражнений - известные психологические техники, иногда модифицированные для решения поставленных задач.  </w:t>
      </w: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Pr="00072BA5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92C1A" w:rsidRDefault="00E92C1A" w:rsidP="00E92C1A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   </w:t>
      </w:r>
      <w:r>
        <w:rPr>
          <w:rFonts w:ascii="Times New Roman" w:hAnsi="Times New Roman" w:cs="Times New Roman"/>
          <w:b/>
          <w:sz w:val="24"/>
          <w:szCs w:val="24"/>
        </w:rPr>
        <w:t>ЧЕРЧЕНИЮ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1BC6">
        <w:rPr>
          <w:rFonts w:ascii="Times New Roman" w:hAnsi="Times New Roman" w:cs="Times New Roman"/>
          <w:sz w:val="24"/>
          <w:szCs w:val="24"/>
        </w:rPr>
        <w:t>Рабочая программа по черчению для 9 класса составлена в соответствии с требованиями Федерального компонента государственного стандарта основного общего образования по направлению «Технология»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05.03.2004г №1089), примерной программы по направлению «Технология» (авторы-составители Т.Б. Васильева, И.Н. Иванова, Технология.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Содержание образования: Сборник нормативно-правовых документов и методических материалов. –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2008 г. Авторской программы по  Черчению (Гордиенко Н.А.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Степакова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В.В. Черчение.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М.: П.2001г).</w:t>
      </w:r>
      <w:proofErr w:type="gramEnd"/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31BC6">
        <w:rPr>
          <w:rFonts w:ascii="Times New Roman" w:hAnsi="Times New Roman" w:cs="Times New Roman"/>
          <w:sz w:val="24"/>
          <w:szCs w:val="24"/>
        </w:rPr>
        <w:t xml:space="preserve"> Программа рассчитана на 34 часа в год (1 часа в неделю). Рабочей программой предусмотрено проведение   7 графических работ и 5 практических  работ.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Цель   и   задачи   курса.   Целью   обучения   черчению   является приобщение   школьников  к  графической   культуре,  а  также  формирование    и    развитие    мышления    школьников    и    творческого потенциала  личности.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Цель обучения предмету конкретизируется в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зачах: 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</w:t>
      </w:r>
      <w:r w:rsidRPr="00031BC6">
        <w:rPr>
          <w:rFonts w:ascii="Times New Roman" w:hAnsi="Times New Roman" w:cs="Times New Roman"/>
          <w:sz w:val="24"/>
          <w:szCs w:val="24"/>
        </w:rPr>
        <w:tab/>
        <w:t xml:space="preserve">формировать знания об </w:t>
      </w:r>
      <w:r>
        <w:rPr>
          <w:rFonts w:ascii="Times New Roman" w:hAnsi="Times New Roman" w:cs="Times New Roman"/>
          <w:sz w:val="24"/>
          <w:szCs w:val="24"/>
        </w:rPr>
        <w:t>основах прямоугольного проециро</w:t>
      </w:r>
      <w:r w:rsidRPr="00031BC6">
        <w:rPr>
          <w:rFonts w:ascii="Times New Roman" w:hAnsi="Times New Roman" w:cs="Times New Roman"/>
          <w:sz w:val="24"/>
          <w:szCs w:val="24"/>
        </w:rPr>
        <w:t>вания на одну, две и три плос</w:t>
      </w:r>
      <w:r>
        <w:rPr>
          <w:rFonts w:ascii="Times New Roman" w:hAnsi="Times New Roman" w:cs="Times New Roman"/>
          <w:sz w:val="24"/>
          <w:szCs w:val="24"/>
        </w:rPr>
        <w:t>кости проекций, о способах пост</w:t>
      </w:r>
      <w:r w:rsidRPr="00031BC6">
        <w:rPr>
          <w:rFonts w:ascii="Times New Roman" w:hAnsi="Times New Roman" w:cs="Times New Roman"/>
          <w:sz w:val="24"/>
          <w:szCs w:val="24"/>
        </w:rPr>
        <w:t>роения изображений на чертежах (эскизах), а также способах построения прямоугольной изо</w:t>
      </w:r>
      <w:r>
        <w:rPr>
          <w:rFonts w:ascii="Times New Roman" w:hAnsi="Times New Roman" w:cs="Times New Roman"/>
          <w:sz w:val="24"/>
          <w:szCs w:val="24"/>
        </w:rPr>
        <w:t>метрической проекции и техничес</w:t>
      </w:r>
      <w:r w:rsidRPr="00031BC6">
        <w:rPr>
          <w:rFonts w:ascii="Times New Roman" w:hAnsi="Times New Roman" w:cs="Times New Roman"/>
          <w:sz w:val="24"/>
          <w:szCs w:val="24"/>
        </w:rPr>
        <w:t>ких рисунков;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</w:t>
      </w:r>
      <w:r w:rsidRPr="00031BC6">
        <w:rPr>
          <w:rFonts w:ascii="Times New Roman" w:hAnsi="Times New Roman" w:cs="Times New Roman"/>
          <w:sz w:val="24"/>
          <w:szCs w:val="24"/>
        </w:rPr>
        <w:tab/>
        <w:t>научить школьников читать и выполнять несложные чертежи, эскизы; аксонометрические   проекции,   технические   рисунки деталей различного назначения;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</w:t>
      </w:r>
      <w:r w:rsidRPr="00031BC6">
        <w:rPr>
          <w:rFonts w:ascii="Times New Roman" w:hAnsi="Times New Roman" w:cs="Times New Roman"/>
          <w:sz w:val="24"/>
          <w:szCs w:val="24"/>
        </w:rPr>
        <w:tab/>
        <w:t>развивать статические и динамические пространственные представления, образное мышлен</w:t>
      </w:r>
      <w:r>
        <w:rPr>
          <w:rFonts w:ascii="Times New Roman" w:hAnsi="Times New Roman" w:cs="Times New Roman"/>
          <w:sz w:val="24"/>
          <w:szCs w:val="24"/>
        </w:rPr>
        <w:t>ие на основе анализа формы пред</w:t>
      </w:r>
      <w:r w:rsidRPr="00031BC6">
        <w:rPr>
          <w:rFonts w:ascii="Times New Roman" w:hAnsi="Times New Roman" w:cs="Times New Roman"/>
          <w:sz w:val="24"/>
          <w:szCs w:val="24"/>
        </w:rPr>
        <w:t>метов и ее конструктивных ос</w:t>
      </w:r>
      <w:r>
        <w:rPr>
          <w:rFonts w:ascii="Times New Roman" w:hAnsi="Times New Roman" w:cs="Times New Roman"/>
          <w:sz w:val="24"/>
          <w:szCs w:val="24"/>
        </w:rPr>
        <w:t>обенностей, мысленного воссозда</w:t>
      </w:r>
      <w:r w:rsidRPr="00031BC6">
        <w:rPr>
          <w:rFonts w:ascii="Times New Roman" w:hAnsi="Times New Roman" w:cs="Times New Roman"/>
          <w:sz w:val="24"/>
          <w:szCs w:val="24"/>
        </w:rPr>
        <w:t xml:space="preserve">ния пространственных образов предметов по проекционным изображениям, словесному описанию и пр.;  научить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самостоятельн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пользоваться учебными материа</w:t>
      </w:r>
      <w:r w:rsidRPr="00031BC6">
        <w:rPr>
          <w:rFonts w:ascii="Times New Roman" w:hAnsi="Times New Roman" w:cs="Times New Roman"/>
          <w:sz w:val="24"/>
          <w:szCs w:val="24"/>
        </w:rPr>
        <w:t>лами;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</w:t>
      </w:r>
      <w:r w:rsidRPr="00031BC6">
        <w:rPr>
          <w:rFonts w:ascii="Times New Roman" w:hAnsi="Times New Roman" w:cs="Times New Roman"/>
          <w:sz w:val="24"/>
          <w:szCs w:val="24"/>
        </w:rPr>
        <w:tab/>
        <w:t>воспитать трудолюбие, бережливость, аккуратность, целеустремленность, предприимчивость, ответственность за результаты своей деятельности, уважительное отношение к людям различных профессий и результатам их труда;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</w:t>
      </w:r>
      <w:r w:rsidRPr="00031BC6">
        <w:rPr>
          <w:rFonts w:ascii="Times New Roman" w:hAnsi="Times New Roman" w:cs="Times New Roman"/>
          <w:sz w:val="24"/>
          <w:szCs w:val="24"/>
        </w:rPr>
        <w:tab/>
        <w:t>получить опыт применения политехнических, технологических знаний и умений в самостоятельной практической деятельности.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Примерная программа предусматрива</w:t>
      </w:r>
      <w:r>
        <w:rPr>
          <w:rFonts w:ascii="Times New Roman" w:hAnsi="Times New Roman" w:cs="Times New Roman"/>
          <w:sz w:val="24"/>
          <w:szCs w:val="24"/>
        </w:rPr>
        <w:t xml:space="preserve">ет формирование у учащихся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</w:t>
      </w:r>
      <w:r w:rsidRPr="00031BC6">
        <w:rPr>
          <w:rFonts w:ascii="Times New Roman" w:hAnsi="Times New Roman" w:cs="Times New Roman"/>
          <w:sz w:val="24"/>
          <w:szCs w:val="24"/>
        </w:rPr>
        <w:t>учебных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При этом приоритетными видами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общеучебной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деятельности для всех направлений образовательной област</w:t>
      </w:r>
      <w:r>
        <w:rPr>
          <w:rFonts w:ascii="Times New Roman" w:hAnsi="Times New Roman" w:cs="Times New Roman"/>
          <w:sz w:val="24"/>
          <w:szCs w:val="24"/>
        </w:rPr>
        <w:t>и «Технология» на этапе основно</w:t>
      </w:r>
      <w:r w:rsidRPr="00031BC6">
        <w:rPr>
          <w:rFonts w:ascii="Times New Roman" w:hAnsi="Times New Roman" w:cs="Times New Roman"/>
          <w:sz w:val="24"/>
          <w:szCs w:val="24"/>
        </w:rPr>
        <w:t>го общего образования являются: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 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>творческое решение учебных и практ</w:t>
      </w:r>
      <w:r>
        <w:rPr>
          <w:rFonts w:ascii="Times New Roman" w:hAnsi="Times New Roman" w:cs="Times New Roman"/>
          <w:sz w:val="24"/>
          <w:szCs w:val="24"/>
        </w:rPr>
        <w:t>ических задач: умение мотивиро</w:t>
      </w:r>
      <w:r w:rsidRPr="00031BC6">
        <w:rPr>
          <w:rFonts w:ascii="Times New Roman" w:hAnsi="Times New Roman" w:cs="Times New Roman"/>
          <w:sz w:val="24"/>
          <w:szCs w:val="24"/>
        </w:rPr>
        <w:t>ванно отказываться от образца, искать ориг</w:t>
      </w:r>
      <w:r>
        <w:rPr>
          <w:rFonts w:ascii="Times New Roman" w:hAnsi="Times New Roman" w:cs="Times New Roman"/>
          <w:sz w:val="24"/>
          <w:szCs w:val="24"/>
        </w:rPr>
        <w:t>инальные решения; самостоятельное</w:t>
      </w:r>
      <w:r w:rsidRPr="00031BC6">
        <w:rPr>
          <w:rFonts w:ascii="Times New Roman" w:hAnsi="Times New Roman" w:cs="Times New Roman"/>
          <w:sz w:val="24"/>
          <w:szCs w:val="24"/>
        </w:rPr>
        <w:t xml:space="preserve"> выполнение различных творческих раб</w:t>
      </w:r>
      <w:r>
        <w:rPr>
          <w:rFonts w:ascii="Times New Roman" w:hAnsi="Times New Roman" w:cs="Times New Roman"/>
          <w:sz w:val="24"/>
          <w:szCs w:val="24"/>
        </w:rPr>
        <w:t>от; участие в проектной деятель</w:t>
      </w:r>
      <w:r w:rsidRPr="00031BC6">
        <w:rPr>
          <w:rFonts w:ascii="Times New Roman" w:hAnsi="Times New Roman" w:cs="Times New Roman"/>
          <w:sz w:val="24"/>
          <w:szCs w:val="24"/>
        </w:rPr>
        <w:t>ности;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>приведение примеров, подбор аргументов, формулирование выводов! Отражение в устной пли письменной форме результатов своей деятельности;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 xml:space="preserve">умение перефразировать мысль (объяснять иными словами). Выбор и использование выразительных средств языка </w:t>
      </w:r>
      <w:r>
        <w:rPr>
          <w:rFonts w:ascii="Times New Roman" w:hAnsi="Times New Roman" w:cs="Times New Roman"/>
          <w:sz w:val="24"/>
          <w:szCs w:val="24"/>
        </w:rPr>
        <w:t>и знаковых систем (текст, табли</w:t>
      </w:r>
      <w:r w:rsidRPr="00031BC6">
        <w:rPr>
          <w:rFonts w:ascii="Times New Roman" w:hAnsi="Times New Roman" w:cs="Times New Roman"/>
          <w:sz w:val="24"/>
          <w:szCs w:val="24"/>
        </w:rPr>
        <w:t xml:space="preserve">ца, схема, чертеж, технологическая карта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др.</w:t>
      </w:r>
      <w:r>
        <w:rPr>
          <w:rFonts w:ascii="Times New Roman" w:hAnsi="Times New Roman" w:cs="Times New Roman"/>
          <w:sz w:val="24"/>
          <w:szCs w:val="24"/>
        </w:rPr>
        <w:t>) в соответствии с коммуникатив</w:t>
      </w:r>
      <w:r w:rsidRPr="00031BC6">
        <w:rPr>
          <w:rFonts w:ascii="Times New Roman" w:hAnsi="Times New Roman" w:cs="Times New Roman"/>
          <w:sz w:val="24"/>
          <w:szCs w:val="24"/>
        </w:rPr>
        <w:t>ной задачей, сферой и ситуацией общения;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>использование для решения познавательных и коммуникативных задач различных источников информации, включ</w:t>
      </w:r>
      <w:r>
        <w:rPr>
          <w:rFonts w:ascii="Times New Roman" w:hAnsi="Times New Roman" w:cs="Times New Roman"/>
          <w:sz w:val="24"/>
          <w:szCs w:val="24"/>
        </w:rPr>
        <w:t>ая энциклопедии, словари, интер</w:t>
      </w:r>
      <w:r w:rsidRPr="00031BC6">
        <w:rPr>
          <w:rFonts w:ascii="Times New Roman" w:hAnsi="Times New Roman" w:cs="Times New Roman"/>
          <w:sz w:val="24"/>
          <w:szCs w:val="24"/>
        </w:rPr>
        <w:t>нет-ресурсы и другие базы данных;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 xml:space="preserve">владение умениями совместной деятельности: согласование и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координа¬ция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деятельности с другими ее участниками; объективное оценивание своего вклада в решение общих задач коллектива;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>оценивание своей деятельности с точки зрения нравственных, правовых норм, эстетических ценностей.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основного общего образования по черчению предлагает основные разделы в 9 классе: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№</w:t>
      </w:r>
      <w:r w:rsidRPr="00031BC6">
        <w:rPr>
          <w:rFonts w:ascii="Times New Roman" w:hAnsi="Times New Roman" w:cs="Times New Roman"/>
          <w:sz w:val="24"/>
          <w:szCs w:val="24"/>
        </w:rPr>
        <w:tab/>
        <w:t>Разделы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31BC6">
        <w:rPr>
          <w:rFonts w:ascii="Times New Roman" w:hAnsi="Times New Roman" w:cs="Times New Roman"/>
          <w:sz w:val="24"/>
          <w:szCs w:val="24"/>
        </w:rPr>
        <w:t xml:space="preserve"> </w:t>
      </w:r>
      <w:r w:rsidRPr="00031BC6">
        <w:rPr>
          <w:rFonts w:ascii="Times New Roman" w:hAnsi="Times New Roman" w:cs="Times New Roman"/>
          <w:sz w:val="24"/>
          <w:szCs w:val="24"/>
        </w:rPr>
        <w:tab/>
        <w:t>Всего часов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1.</w:t>
      </w:r>
      <w:r w:rsidRPr="00031BC6">
        <w:rPr>
          <w:rFonts w:ascii="Times New Roman" w:hAnsi="Times New Roman" w:cs="Times New Roman"/>
          <w:sz w:val="24"/>
          <w:szCs w:val="24"/>
        </w:rPr>
        <w:tab/>
      </w:r>
      <w:r w:rsidRPr="00031BC6">
        <w:rPr>
          <w:rFonts w:ascii="Times New Roman" w:hAnsi="Times New Roman" w:cs="Times New Roman"/>
          <w:sz w:val="24"/>
          <w:szCs w:val="24"/>
        </w:rPr>
        <w:tab/>
        <w:t>Техника выполнения чертежей и правила их оформления</w:t>
      </w:r>
      <w:r w:rsidRPr="00031BC6">
        <w:rPr>
          <w:rFonts w:ascii="Times New Roman" w:hAnsi="Times New Roman" w:cs="Times New Roman"/>
          <w:sz w:val="24"/>
          <w:szCs w:val="24"/>
        </w:rPr>
        <w:tab/>
        <w:t>4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2.</w:t>
      </w:r>
      <w:r w:rsidRPr="00031BC6">
        <w:rPr>
          <w:rFonts w:ascii="Times New Roman" w:hAnsi="Times New Roman" w:cs="Times New Roman"/>
          <w:sz w:val="24"/>
          <w:szCs w:val="24"/>
        </w:rPr>
        <w:tab/>
      </w:r>
      <w:r w:rsidRPr="00031BC6">
        <w:rPr>
          <w:rFonts w:ascii="Times New Roman" w:hAnsi="Times New Roman" w:cs="Times New Roman"/>
          <w:sz w:val="24"/>
          <w:szCs w:val="24"/>
        </w:rPr>
        <w:tab/>
        <w:t>Геометрически построения</w:t>
      </w:r>
      <w:r w:rsidRPr="00031BC6">
        <w:rPr>
          <w:rFonts w:ascii="Times New Roman" w:hAnsi="Times New Roman" w:cs="Times New Roman"/>
          <w:sz w:val="24"/>
          <w:szCs w:val="24"/>
        </w:rPr>
        <w:tab/>
        <w:t>2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3.</w:t>
      </w:r>
      <w:r w:rsidRPr="00031BC6">
        <w:rPr>
          <w:rFonts w:ascii="Times New Roman" w:hAnsi="Times New Roman" w:cs="Times New Roman"/>
          <w:sz w:val="24"/>
          <w:szCs w:val="24"/>
        </w:rPr>
        <w:tab/>
      </w:r>
      <w:r w:rsidRPr="00031BC6">
        <w:rPr>
          <w:rFonts w:ascii="Times New Roman" w:hAnsi="Times New Roman" w:cs="Times New Roman"/>
          <w:sz w:val="24"/>
          <w:szCs w:val="24"/>
        </w:rPr>
        <w:tab/>
        <w:t>Чтение и выполнение чертежей, эскизов и схем</w:t>
      </w:r>
      <w:r w:rsidRPr="00031BC6">
        <w:rPr>
          <w:rFonts w:ascii="Times New Roman" w:hAnsi="Times New Roman" w:cs="Times New Roman"/>
          <w:sz w:val="24"/>
          <w:szCs w:val="24"/>
        </w:rPr>
        <w:tab/>
        <w:t>10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4.</w:t>
      </w:r>
      <w:r w:rsidRPr="00031BC6">
        <w:rPr>
          <w:rFonts w:ascii="Times New Roman" w:hAnsi="Times New Roman" w:cs="Times New Roman"/>
          <w:sz w:val="24"/>
          <w:szCs w:val="24"/>
        </w:rPr>
        <w:tab/>
      </w:r>
      <w:r w:rsidRPr="00031BC6">
        <w:rPr>
          <w:rFonts w:ascii="Times New Roman" w:hAnsi="Times New Roman" w:cs="Times New Roman"/>
          <w:sz w:val="24"/>
          <w:szCs w:val="24"/>
        </w:rPr>
        <w:tab/>
        <w:t>Сечения и разрезы</w:t>
      </w:r>
      <w:r w:rsidRPr="00031BC6">
        <w:rPr>
          <w:rFonts w:ascii="Times New Roman" w:hAnsi="Times New Roman" w:cs="Times New Roman"/>
          <w:sz w:val="24"/>
          <w:szCs w:val="24"/>
        </w:rPr>
        <w:tab/>
        <w:t>4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5.</w:t>
      </w:r>
      <w:r w:rsidRPr="00031BC6">
        <w:rPr>
          <w:rFonts w:ascii="Times New Roman" w:hAnsi="Times New Roman" w:cs="Times New Roman"/>
          <w:sz w:val="24"/>
          <w:szCs w:val="24"/>
        </w:rPr>
        <w:tab/>
      </w:r>
      <w:r w:rsidRPr="00031BC6">
        <w:rPr>
          <w:rFonts w:ascii="Times New Roman" w:hAnsi="Times New Roman" w:cs="Times New Roman"/>
          <w:sz w:val="24"/>
          <w:szCs w:val="24"/>
        </w:rPr>
        <w:tab/>
        <w:t>Сборочные чертежи</w:t>
      </w:r>
      <w:r w:rsidRPr="00031BC6">
        <w:rPr>
          <w:rFonts w:ascii="Times New Roman" w:hAnsi="Times New Roman" w:cs="Times New Roman"/>
          <w:sz w:val="24"/>
          <w:szCs w:val="24"/>
        </w:rPr>
        <w:tab/>
        <w:t>10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6.</w:t>
      </w:r>
      <w:r w:rsidRPr="00031BC6">
        <w:rPr>
          <w:rFonts w:ascii="Times New Roman" w:hAnsi="Times New Roman" w:cs="Times New Roman"/>
          <w:sz w:val="24"/>
          <w:szCs w:val="24"/>
        </w:rPr>
        <w:tab/>
      </w:r>
      <w:r w:rsidRPr="00031BC6">
        <w:rPr>
          <w:rFonts w:ascii="Times New Roman" w:hAnsi="Times New Roman" w:cs="Times New Roman"/>
          <w:sz w:val="24"/>
          <w:szCs w:val="24"/>
        </w:rPr>
        <w:tab/>
        <w:t>Прикладная графика</w:t>
      </w:r>
      <w:r w:rsidRPr="00031BC6">
        <w:rPr>
          <w:rFonts w:ascii="Times New Roman" w:hAnsi="Times New Roman" w:cs="Times New Roman"/>
          <w:sz w:val="24"/>
          <w:szCs w:val="24"/>
        </w:rPr>
        <w:tab/>
        <w:t>4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ab/>
        <w:t xml:space="preserve">Итого </w:t>
      </w:r>
      <w:r w:rsidRPr="00031BC6">
        <w:rPr>
          <w:rFonts w:ascii="Times New Roman" w:hAnsi="Times New Roman" w:cs="Times New Roman"/>
          <w:sz w:val="24"/>
          <w:szCs w:val="24"/>
        </w:rPr>
        <w:tab/>
        <w:t>34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Авторская программа Н.А.Гордиенко,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В.В.Степаковой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предлагает изучить указанные разделы черчению по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ниже указанному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основному содержанию: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ab/>
        <w:t>Разделы:</w:t>
      </w:r>
      <w:r w:rsidRPr="00031BC6">
        <w:rPr>
          <w:rFonts w:ascii="Times New Roman" w:hAnsi="Times New Roman" w:cs="Times New Roman"/>
          <w:sz w:val="24"/>
          <w:szCs w:val="24"/>
        </w:rPr>
        <w:tab/>
        <w:t>Всего часов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1.</w:t>
      </w:r>
      <w:r w:rsidRPr="00031BC6">
        <w:rPr>
          <w:rFonts w:ascii="Times New Roman" w:hAnsi="Times New Roman" w:cs="Times New Roman"/>
          <w:sz w:val="24"/>
          <w:szCs w:val="24"/>
        </w:rPr>
        <w:tab/>
      </w:r>
      <w:r w:rsidRPr="00031BC6">
        <w:rPr>
          <w:rFonts w:ascii="Times New Roman" w:hAnsi="Times New Roman" w:cs="Times New Roman"/>
          <w:sz w:val="24"/>
          <w:szCs w:val="24"/>
        </w:rPr>
        <w:tab/>
        <w:t xml:space="preserve">Введение </w:t>
      </w:r>
      <w:r w:rsidRPr="00031BC6">
        <w:rPr>
          <w:rFonts w:ascii="Times New Roman" w:hAnsi="Times New Roman" w:cs="Times New Roman"/>
          <w:sz w:val="24"/>
          <w:szCs w:val="24"/>
        </w:rPr>
        <w:tab/>
        <w:t>2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2.</w:t>
      </w:r>
      <w:r w:rsidRPr="00031BC6">
        <w:rPr>
          <w:rFonts w:ascii="Times New Roman" w:hAnsi="Times New Roman" w:cs="Times New Roman"/>
          <w:sz w:val="24"/>
          <w:szCs w:val="24"/>
        </w:rPr>
        <w:tab/>
      </w:r>
      <w:r w:rsidRPr="00031BC6">
        <w:rPr>
          <w:rFonts w:ascii="Times New Roman" w:hAnsi="Times New Roman" w:cs="Times New Roman"/>
          <w:sz w:val="24"/>
          <w:szCs w:val="24"/>
        </w:rPr>
        <w:tab/>
        <w:t>Метод проецирования и графические способы построения изображений</w:t>
      </w:r>
      <w:r w:rsidRPr="00031BC6">
        <w:rPr>
          <w:rFonts w:ascii="Times New Roman" w:hAnsi="Times New Roman" w:cs="Times New Roman"/>
          <w:sz w:val="24"/>
          <w:szCs w:val="24"/>
        </w:rPr>
        <w:tab/>
        <w:t>8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3.</w:t>
      </w:r>
      <w:r w:rsidRPr="00031BC6">
        <w:rPr>
          <w:rFonts w:ascii="Times New Roman" w:hAnsi="Times New Roman" w:cs="Times New Roman"/>
          <w:sz w:val="24"/>
          <w:szCs w:val="24"/>
        </w:rPr>
        <w:tab/>
      </w:r>
      <w:r w:rsidRPr="00031BC6">
        <w:rPr>
          <w:rFonts w:ascii="Times New Roman" w:hAnsi="Times New Roman" w:cs="Times New Roman"/>
          <w:sz w:val="24"/>
          <w:szCs w:val="24"/>
        </w:rPr>
        <w:tab/>
        <w:t>Чтение и выполнение чертежей</w:t>
      </w:r>
      <w:r w:rsidRPr="00031BC6">
        <w:rPr>
          <w:rFonts w:ascii="Times New Roman" w:hAnsi="Times New Roman" w:cs="Times New Roman"/>
          <w:sz w:val="24"/>
          <w:szCs w:val="24"/>
        </w:rPr>
        <w:tab/>
        <w:t>8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4.</w:t>
      </w:r>
      <w:r w:rsidRPr="00031BC6">
        <w:rPr>
          <w:rFonts w:ascii="Times New Roman" w:hAnsi="Times New Roman" w:cs="Times New Roman"/>
          <w:sz w:val="24"/>
          <w:szCs w:val="24"/>
        </w:rPr>
        <w:tab/>
      </w:r>
      <w:r w:rsidRPr="00031BC6">
        <w:rPr>
          <w:rFonts w:ascii="Times New Roman" w:hAnsi="Times New Roman" w:cs="Times New Roman"/>
          <w:sz w:val="24"/>
          <w:szCs w:val="24"/>
        </w:rPr>
        <w:tab/>
        <w:t>Сечения и разрезы</w:t>
      </w:r>
      <w:r w:rsidRPr="00031BC6">
        <w:rPr>
          <w:rFonts w:ascii="Times New Roman" w:hAnsi="Times New Roman" w:cs="Times New Roman"/>
          <w:sz w:val="24"/>
          <w:szCs w:val="24"/>
        </w:rPr>
        <w:tab/>
        <w:t>8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5.</w:t>
      </w:r>
      <w:r w:rsidRPr="00031BC6">
        <w:rPr>
          <w:rFonts w:ascii="Times New Roman" w:hAnsi="Times New Roman" w:cs="Times New Roman"/>
          <w:sz w:val="24"/>
          <w:szCs w:val="24"/>
        </w:rPr>
        <w:tab/>
      </w:r>
      <w:r w:rsidRPr="00031BC6">
        <w:rPr>
          <w:rFonts w:ascii="Times New Roman" w:hAnsi="Times New Roman" w:cs="Times New Roman"/>
          <w:sz w:val="24"/>
          <w:szCs w:val="24"/>
        </w:rPr>
        <w:tab/>
        <w:t>Сборочные чертежи</w:t>
      </w:r>
      <w:r w:rsidRPr="00031BC6">
        <w:rPr>
          <w:rFonts w:ascii="Times New Roman" w:hAnsi="Times New Roman" w:cs="Times New Roman"/>
          <w:sz w:val="24"/>
          <w:szCs w:val="24"/>
        </w:rPr>
        <w:tab/>
        <w:t>8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ab/>
        <w:t xml:space="preserve">Итого </w:t>
      </w:r>
      <w:r w:rsidRPr="00031BC6">
        <w:rPr>
          <w:rFonts w:ascii="Times New Roman" w:hAnsi="Times New Roman" w:cs="Times New Roman"/>
          <w:sz w:val="24"/>
          <w:szCs w:val="24"/>
        </w:rPr>
        <w:tab/>
        <w:t>34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1BC6">
        <w:rPr>
          <w:rFonts w:ascii="Times New Roman" w:hAnsi="Times New Roman" w:cs="Times New Roman"/>
          <w:sz w:val="24"/>
          <w:szCs w:val="24"/>
        </w:rPr>
        <w:t xml:space="preserve">Через вышеназванные темы  авторской программы В.В.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Степаковой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и примерной программы государственного стандарта Федерального компонента выявлено, что в авторской программе отсутствуют разделы «Геометрические построения» и «Прикладная графика», в примерной программе дано большее количество часов на сложные темы курса «Черчение», это привело к тому, что за основу рабочей программы взята примерная программа основного общего образования по черчению. </w:t>
      </w:r>
      <w:proofErr w:type="gramEnd"/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Изменения внесены в раздел «Прикладная графика» вместо 4-х часов отведено 2 часа из-за отсутствия учебно-материальной базы, но добавлен 1 час на контрольную годовую работу и  1 час на обобщающий урок.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Примерная программа основного общего образования по черчению рекомендует только практические работы, но в рабочую программу введены и графические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работы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взятые из авторской программы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В.В.Степаковой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Новизна  рабочей программы в том, что в ней предусмотрены внедрения современных методов обучения и педагогических технологий на персональном компьютере по разделу «Прикладная графика» объеме 4 учебных часов для реализации авторских подходов, использования разнообразных форм организации учебного процесса.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учебника для учащихся общеобразовательных учреждений под редакцией В.В.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Степаковой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. –  рекомендовано МОРФ М.: Просвещение, 2005г.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методических пособий для учителя: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 xml:space="preserve">В.В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Степакова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, (Методическое пособие  по черчению.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 Графические работы. –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М.: Просвещение, 2001 г.)., Пособие для учителя в 2 ч. Ч 1.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В.В.Степакова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, Л.Н. Анисимова,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Р.М.Миначева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и др., под редакцией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В.В.Степаковой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.- 3-е изд. – М.: Просвещение, 2004.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Дополнительная литература для учащихся: учебник для учащихся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общеоразовательных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учреждений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 xml:space="preserve"> \ П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од ред. Проф. Н.Г.Преображенской. – М.: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, 2006. «Черчение» \ А.Д.Ботвинников, В.Н.Виноградов,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И.С.Вышнепольский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- М.: Просвещение, 2003 г. 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Требования к уровню усвоения учебного предмета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Знать и понимать: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1BC6">
        <w:rPr>
          <w:rFonts w:ascii="Times New Roman" w:hAnsi="Times New Roman" w:cs="Times New Roman"/>
          <w:sz w:val="24"/>
          <w:szCs w:val="24"/>
        </w:rPr>
        <w:lastRenderedPageBreak/>
        <w:t>-технологические понятия: графическая документация, технологическая карта, чертеж, эскиз, технический рисунок, схема, стандартизация;</w:t>
      </w:r>
      <w:proofErr w:type="gramEnd"/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уметь: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-выбирать способы графического отображения объекта или процесса; выполнять чертежи и эскизы, в том числе с использованием средств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компью¬терной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поддержки; составлять учебные технологические карты; соблюдать требования к оформлению эскизов и чертежей;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>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-выполнения графических работе использованием инструментов,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приспо¬соблений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и компьютерной техники; чтения и выполнения чертежей, эскизов, «ем, технических рисунков деталей и изделий.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Организация рабочего места для выполнения графических работ.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Использование условно-графических символов и обозначений для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отобра¬жения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формы, структуры объектов и процессов на рисунках, эскизах, чертежах, схемах.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Понятие о системах конструкторской, технологической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документа¬ции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ГОСТах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, видах документации.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Чтение чертежей, схем, технологических карт.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Выполнение чертежных и графических работ от руки, с использованием чертежных инструментов, приспособлений и средств компьютерной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под¬держки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. Копирование и тиражирование графической документации.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Применение компьютерных технологий выполнения графических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ра¬бот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. Использование стандартных графических объектов и конструирование графических объектов: выделение, объединение, геометрические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преобразова¬ния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фрагментов. Построение чертежа и технического рисунка.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Профессии, связанные с выполнением чертежных и графических работ.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связи осуществляются с уроками геометрии, технологии, информационных технологий, изобразительным искусством, физикой.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Тематический план предусматривает разные варианты дидактико-технологического обеспечения учебного процесса. Что включает в себя ПК, электронную энциклопедию,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медиатеку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и т.п. Учебные задания года предусматривают развитие навыков работы карандашом, тушью, рейсфедером, циркулем и другими инструментами и принадлежностями.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ТРЕБОВАНИЯ К УРОВНЮ УСВОЕНИЯ УЧЕБНОГО ПРЕДМЕТА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Формы контроля знаний, умений, навыков (текущего, рубежного, итогового) 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Критерии оценки устных индивидуальных и фронтальных ответов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1.</w:t>
      </w:r>
      <w:r w:rsidRPr="00031BC6">
        <w:rPr>
          <w:rFonts w:ascii="Times New Roman" w:hAnsi="Times New Roman" w:cs="Times New Roman"/>
          <w:sz w:val="24"/>
          <w:szCs w:val="24"/>
        </w:rPr>
        <w:tab/>
        <w:t>Активность участия.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2.</w:t>
      </w:r>
      <w:r w:rsidRPr="00031BC6">
        <w:rPr>
          <w:rFonts w:ascii="Times New Roman" w:hAnsi="Times New Roman" w:cs="Times New Roman"/>
          <w:sz w:val="24"/>
          <w:szCs w:val="24"/>
        </w:rPr>
        <w:tab/>
        <w:t>Умение собеседника прочувствовать суть вопроса.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3.</w:t>
      </w:r>
      <w:r w:rsidRPr="00031BC6">
        <w:rPr>
          <w:rFonts w:ascii="Times New Roman" w:hAnsi="Times New Roman" w:cs="Times New Roman"/>
          <w:sz w:val="24"/>
          <w:szCs w:val="24"/>
        </w:rPr>
        <w:tab/>
        <w:t>Искренность ответов, их развернутость, образность, аргументированность.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4.</w:t>
      </w:r>
      <w:r w:rsidRPr="00031BC6">
        <w:rPr>
          <w:rFonts w:ascii="Times New Roman" w:hAnsi="Times New Roman" w:cs="Times New Roman"/>
          <w:sz w:val="24"/>
          <w:szCs w:val="24"/>
        </w:rPr>
        <w:tab/>
        <w:t>Самостоятельность.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5.</w:t>
      </w:r>
      <w:r w:rsidRPr="00031BC6">
        <w:rPr>
          <w:rFonts w:ascii="Times New Roman" w:hAnsi="Times New Roman" w:cs="Times New Roman"/>
          <w:sz w:val="24"/>
          <w:szCs w:val="24"/>
        </w:rPr>
        <w:tab/>
        <w:t>Оригинальность суждений.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Критерии и система оценки графической работы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1.</w:t>
      </w:r>
      <w:r w:rsidRPr="00031BC6">
        <w:rPr>
          <w:rFonts w:ascii="Times New Roman" w:hAnsi="Times New Roman" w:cs="Times New Roman"/>
          <w:sz w:val="24"/>
          <w:szCs w:val="24"/>
        </w:rPr>
        <w:tab/>
        <w:t>Четкость выполнения графической работы;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2.</w:t>
      </w:r>
      <w:r w:rsidRPr="00031BC6">
        <w:rPr>
          <w:rFonts w:ascii="Times New Roman" w:hAnsi="Times New Roman" w:cs="Times New Roman"/>
          <w:sz w:val="24"/>
          <w:szCs w:val="24"/>
        </w:rPr>
        <w:tab/>
        <w:t>Композиция, компоновка на листе.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3.</w:t>
      </w:r>
      <w:r w:rsidRPr="00031BC6">
        <w:rPr>
          <w:rFonts w:ascii="Times New Roman" w:hAnsi="Times New Roman" w:cs="Times New Roman"/>
          <w:sz w:val="24"/>
          <w:szCs w:val="24"/>
        </w:rPr>
        <w:tab/>
        <w:t>Правильность выполнения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Критерии и система оценки практических работ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1.</w:t>
      </w:r>
      <w:r w:rsidRPr="00031BC6">
        <w:rPr>
          <w:rFonts w:ascii="Times New Roman" w:hAnsi="Times New Roman" w:cs="Times New Roman"/>
          <w:sz w:val="24"/>
          <w:szCs w:val="24"/>
        </w:rPr>
        <w:tab/>
        <w:t>Правильность выполнения;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2.</w:t>
      </w:r>
      <w:r w:rsidRPr="00031BC6">
        <w:rPr>
          <w:rFonts w:ascii="Times New Roman" w:hAnsi="Times New Roman" w:cs="Times New Roman"/>
          <w:sz w:val="24"/>
          <w:szCs w:val="24"/>
        </w:rPr>
        <w:tab/>
        <w:t>Самостоятельность;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3.</w:t>
      </w:r>
      <w:r w:rsidRPr="00031BC6">
        <w:rPr>
          <w:rFonts w:ascii="Times New Roman" w:hAnsi="Times New Roman" w:cs="Times New Roman"/>
          <w:sz w:val="24"/>
          <w:szCs w:val="24"/>
        </w:rPr>
        <w:tab/>
        <w:t>четкость выполнения, композиция.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Формы контроля уровня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1.</w:t>
      </w:r>
      <w:r w:rsidRPr="00031BC6">
        <w:rPr>
          <w:rFonts w:ascii="Times New Roman" w:hAnsi="Times New Roman" w:cs="Times New Roman"/>
          <w:sz w:val="24"/>
          <w:szCs w:val="24"/>
        </w:rPr>
        <w:tab/>
        <w:t>Викторины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2.</w:t>
      </w:r>
      <w:r w:rsidRPr="00031BC6">
        <w:rPr>
          <w:rFonts w:ascii="Times New Roman" w:hAnsi="Times New Roman" w:cs="Times New Roman"/>
          <w:sz w:val="24"/>
          <w:szCs w:val="24"/>
        </w:rPr>
        <w:tab/>
        <w:t>Кроссворды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031BC6">
        <w:rPr>
          <w:rFonts w:ascii="Times New Roman" w:hAnsi="Times New Roman" w:cs="Times New Roman"/>
          <w:sz w:val="24"/>
          <w:szCs w:val="24"/>
        </w:rPr>
        <w:tab/>
        <w:t>Тестирование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4.</w:t>
      </w:r>
      <w:r w:rsidRPr="00031BC6">
        <w:rPr>
          <w:rFonts w:ascii="Times New Roman" w:hAnsi="Times New Roman" w:cs="Times New Roman"/>
          <w:sz w:val="24"/>
          <w:szCs w:val="24"/>
        </w:rPr>
        <w:tab/>
        <w:t>Решение занимательных задач.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Pr="00031BC6" w:rsidRDefault="00E92C1A" w:rsidP="00E92C1A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031BC6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по изобразительному искусству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для 9 класса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Настоящая программа по изобразительному искусству для 9 класса создана на основе федерального компонента основного общего образования и программы общеобразовательных учреждений «Изобразительное искусство и художественный труд», под редакцией Б.М.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, 6-е издание, М. Просвещение 2010г.  Программа детализирует и раскрывает содержание, определяет общую стратегию обучения, воспитания и развития, учащихся средствами учебного предмета. 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Рабочая  программа по изобразительному искусству представляет собой целостный документ, включающий шесть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обеспечения, календарно-тематическое планирование.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«Изобразительное искусство и художественный труд» является целостным интегрированным курсом, который включает в себя все основные виды искусства, живопись, графику, скульптуру, архитектуру и дизайн, народное и декоративно-прикладное искусства, зрелищные и экранные искусства. Они 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Систематизирующим методом является выделение трёх основных видов художественной деятельности для визуальных пространственных искусств: конструктивного, изобразительного и декоративного.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Эти три вида художественной деятельности являются основанием для деления визуально-пространственных искусств  на следующие виды: изобразительные искусства - живопись, графика,  скульптура; конструктивные искусства – архитектура, дизайн; различные декоративно–прикладные искусства. Одновременно каждый из трёх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вида художественной деятельности. Выделение принципа художественной деятельности акцентирует внимание не только на произведении искусства, но и на деятельности человека, на выявлении его связей с искусством в процессе ежедневной жизни. 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Программа «Изобразительное искусство и художественный труд» строится на основе отечественных традиций гуманной педагогики.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Приоритетной целью художественного образования в школе является духовно –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Культуросозидающая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роль программы состоит также в воспитании гражданственности и патриотизма. Эта задача ни в коей мере не ограничивает связи с мировыми процессами, напротив, в основу программы положен принцип «от родного порога в мир общечеловеческой культуры».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Связи искусства с жизнью человека, роль искусства в повседневном его бытии, в жизни общества, значение искусства в развитии каждого ребёнка – главный смысловой стрежень программы. Программа построена так. Чтобы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</w:t>
      </w:r>
      <w:r w:rsidRPr="00031BC6">
        <w:rPr>
          <w:rFonts w:ascii="Times New Roman" w:hAnsi="Times New Roman" w:cs="Times New Roman"/>
          <w:sz w:val="24"/>
          <w:szCs w:val="24"/>
        </w:rPr>
        <w:lastRenderedPageBreak/>
        <w:t>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Одной из главных целей преподавания искусства становится задача развития у ребёнка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 истины. На протяжении всего курса обучения школьники знакомятся с выдающимися произведениями архитектуры, скульптуры, живописи, графики, декоративно – 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Основные принципы программы: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Программа разработана как целостная система введения в художественную культуру 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«от жизни через искусство к жизни»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целостности и неспешности освоения материала каждой темы.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единства восприятия и созидания.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Проживание как форма обучения и форма освоения художественного опыта условие постижения искусства.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Цель учебного предмета «Изобразительное искусство» в общеобразовательной школе – формирование художественной культуры учащихся как неотъемлемой культуры духовной, т.е. культуры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, выработанной поколениями. Эти ценности как высшие ценности человеческой цивилизации, накапливаемые искусством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ребёнка.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В данной школе программа реализуется за 0/5 час в неделю. При этом количество и последовательность учебных  тем остаются такими же – без сокращений, но снижается уровень практических навыков и навыков художественного восприятия. Однако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обучение по программе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остаётся в целом результативным. 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Формой проведения занятий по программе является урок.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E92C1A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Программа «Изобразительное искусство и художественный труд»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за курс изобразительного искусства  9 класса.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Учащиеся должны: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>освоить элементарную азбуку фотографирования;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 xml:space="preserve">уметь анализировать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фотопроизведение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, исходя из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принци¬пов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художественности; применять критерии художественности, композиционной грамотности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своей съемочной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фотопрактике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 xml:space="preserve">усвоить принципы построения изображения и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пространст¬венно-временного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развития и построения видеоряда (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раскад¬ровки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);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 xml:space="preserve">усвоить принципы киномонтажа в создании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художествен¬ного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образа;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 xml:space="preserve">осознать технологическую цепочку производства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видео¬фильма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и быть способным на практике реализовать свои знания при работе над простейшими учебными и домашними кин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видеоработами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 xml:space="preserve">быть готовыми к аргументированному подходу при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анали¬зе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современных явлений в искусствах кино, телевидения, видео.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Преподавание данного раздела предъявляет принципиально новые требования к педагогу и школе. Необходимы: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>расширение арсенала знаний и представлений педагога о мире визуальных искусств;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 xml:space="preserve">обращение к практике синтетических искусств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современно¬сти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 xml:space="preserve">освоение теории и практики фотографии и экранных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ис¬кусств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—</w:t>
      </w:r>
      <w:r w:rsidRPr="00031BC6">
        <w:rPr>
          <w:rFonts w:ascii="Times New Roman" w:hAnsi="Times New Roman" w:cs="Times New Roman"/>
          <w:sz w:val="24"/>
          <w:szCs w:val="24"/>
        </w:rPr>
        <w:tab/>
        <w:t>включение в арсенал знаний начальных представлений и опыта в режиссуре, сценическом мастерстве.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по изобразительному искусству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для 8 класса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Настоящая программа по изобразительному искусству для 8 класса создана на основе федерального компонента основного общего образования и программы общеобразовательных учреждений «Изобразительное искусство и художественный труд», под редакцией Б.М.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, 6-е издание, М. Просвещение 2010г.  Программа детализирует и раскрывает содержание, определяет общую стратегию обучения, воспитания и развития, учащихся средствами учебного предмета. 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Рабочая  программа по изобразительному искусству представляет собой целостный документ, включающий шесть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обеспечения, календарно-тематическое планирование.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«Изобразительное искусство и художественный труд» является целостным интегрированным курсом, который включает в себя все основные виды искусства, </w:t>
      </w:r>
      <w:r w:rsidRPr="00031BC6">
        <w:rPr>
          <w:rFonts w:ascii="Times New Roman" w:hAnsi="Times New Roman" w:cs="Times New Roman"/>
          <w:i/>
          <w:sz w:val="24"/>
          <w:szCs w:val="24"/>
        </w:rPr>
        <w:t>живопись, графику, скульптуру, архитектуру и дизайн, народное и декоративно-прикладное искусства, зрелищные и экранные искусства.</w:t>
      </w:r>
      <w:r w:rsidRPr="00031BC6">
        <w:rPr>
          <w:rFonts w:ascii="Times New Roman" w:hAnsi="Times New Roman" w:cs="Times New Roman"/>
          <w:sz w:val="24"/>
          <w:szCs w:val="24"/>
        </w:rPr>
        <w:t xml:space="preserve"> Они 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Систематизирующим методом является выделение трёх основных видов художественной деятельности для визуальных пространственных искусств: </w:t>
      </w:r>
      <w:r w:rsidRPr="00031BC6">
        <w:rPr>
          <w:rFonts w:ascii="Times New Roman" w:hAnsi="Times New Roman" w:cs="Times New Roman"/>
          <w:b/>
          <w:sz w:val="24"/>
          <w:szCs w:val="24"/>
        </w:rPr>
        <w:t>конструктивного, изобразительного и декоративного.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Эти три вида художественной деятельности являются основанием для деления визуально-пространственных искусств  на следующие виды: изобразительные искусства - живопись, графика,  скульптура; конструктивные искусства – архитектура, дизайн; различные декоративно–прикладные искусства. Одновременно каждый из трёх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вида художественной деятельности. Выделение принципа художественной деятельности акцентирует внимание не только на произведении искусства, но и на </w:t>
      </w:r>
      <w:r w:rsidRPr="00031BC6">
        <w:rPr>
          <w:rFonts w:ascii="Times New Roman" w:hAnsi="Times New Roman" w:cs="Times New Roman"/>
          <w:b/>
          <w:sz w:val="24"/>
          <w:szCs w:val="24"/>
        </w:rPr>
        <w:t>деятельности человека, на выявлении его связей с искусством в процессе ежедневной жизни.</w:t>
      </w:r>
      <w:r w:rsidRPr="00031BC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Программа «Изобразительное искусство и художественный труд» строится на основе отечественных традиций гуманной педагогики.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lastRenderedPageBreak/>
        <w:t xml:space="preserve">Приоритетной </w:t>
      </w:r>
      <w:r w:rsidRPr="00031BC6">
        <w:rPr>
          <w:rFonts w:ascii="Times New Roman" w:hAnsi="Times New Roman" w:cs="Times New Roman"/>
          <w:b/>
          <w:sz w:val="24"/>
          <w:szCs w:val="24"/>
        </w:rPr>
        <w:t>целью</w:t>
      </w:r>
      <w:r w:rsidRPr="00031BC6">
        <w:rPr>
          <w:rFonts w:ascii="Times New Roman" w:hAnsi="Times New Roman" w:cs="Times New Roman"/>
          <w:sz w:val="24"/>
          <w:szCs w:val="24"/>
        </w:rPr>
        <w:t xml:space="preserve"> художественного образования в школе является духовно –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Культуросозидающая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роль программы состоит также в воспитании гражданственности и патриотизма. Эта задача ни в коей мере не ограничивает связи с мировыми процессами, напротив, в основу программы положен принцип «от родного порога в мир общечеловеческой культуры».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Связи искусства с жизнью человека, роль искусства в повседневном его бытии, в жизни общества, значение искусства в развитии каждого ребёнка – главный смысловой стрежень программы. Программа построена так. Чтобы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031BC6">
        <w:rPr>
          <w:rFonts w:ascii="Times New Roman" w:hAnsi="Times New Roman" w:cs="Times New Roman"/>
          <w:b/>
          <w:sz w:val="24"/>
          <w:szCs w:val="24"/>
        </w:rPr>
        <w:t>главных целей</w:t>
      </w:r>
      <w:r w:rsidRPr="00031BC6">
        <w:rPr>
          <w:rFonts w:ascii="Times New Roman" w:hAnsi="Times New Roman" w:cs="Times New Roman"/>
          <w:sz w:val="24"/>
          <w:szCs w:val="24"/>
        </w:rPr>
        <w:t xml:space="preserve"> преподавания искусства становится задача развития у ребёнка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 истины. На протяжении всего курса обучения школьники знакомятся с выдающимися произведениями архитектуры, скульптуры, живописи, графики, декоративно – 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Основные принципы программы: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Программа разработана как целостная система введения в художественную культуру 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«от жизни через искусство к жизни»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целостности и неспешности освоения материала каждой темы.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единства восприятия и созидания.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Проживание как форма обучения и форма освоения художественного опыта условие постижения искусства.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Цель учебного предмета</w:t>
      </w:r>
      <w:r w:rsidRPr="00031BC6">
        <w:rPr>
          <w:rFonts w:ascii="Times New Roman" w:hAnsi="Times New Roman" w:cs="Times New Roman"/>
          <w:sz w:val="24"/>
          <w:szCs w:val="24"/>
        </w:rPr>
        <w:t xml:space="preserve"> «Изобразительное искусство» в общеобразовательной школе – формирование художественной культуры учащихся как неотъемлемой культуры духовной, т.е. культуры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, выработанной поколениями. Эти ценности как высшие ценности человеческой цивилизации, накапливаемые искусством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ребёнка.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В данной школе программа реализуется за 0.5 часа в неделю. При этом количество и последовательность учебных  тем остаются такими же – без сокращений, но снижается уровень практических навыков и навыков художественного восприятия. Однако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обучение по программе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остаётся в целом результативным. 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Формой проведения занятий по программе является </w:t>
      </w:r>
      <w:r w:rsidRPr="00031BC6">
        <w:rPr>
          <w:rFonts w:ascii="Times New Roman" w:hAnsi="Times New Roman" w:cs="Times New Roman"/>
          <w:b/>
          <w:sz w:val="24"/>
          <w:szCs w:val="24"/>
        </w:rPr>
        <w:t>урок.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Программа «Изобразительное искусство и художественный труд»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</w:t>
      </w:r>
      <w:r w:rsidRPr="00031BC6">
        <w:rPr>
          <w:rFonts w:ascii="Times New Roman" w:hAnsi="Times New Roman" w:cs="Times New Roman"/>
          <w:sz w:val="24"/>
          <w:szCs w:val="24"/>
        </w:rPr>
        <w:lastRenderedPageBreak/>
        <w:t>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за курс изобразительного искусства  8 класса.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как анализировать произведения архитектуры и дизайна; каково место конструктивных иску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сств в р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>яду пластических искусств, их общие начала и специфику;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особенности образного языка конструктивных видов искусства, единство функционального и художественно-образных начал и их социальную роль;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основные этапы развития и истории архитектуры и дизайна, тенденции современного конструктивного искусства.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Учащиеся должны уметь: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конструировать объемно-пространственные композиции, моделировать архитектурно-дизайнерские объекты (в графике и объеме);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моделировать в своем творчестве основные этапы художественно-производственного процесса в конструктивных искусствах;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работать с натуры, по памяти и воображению над зарисовкой и проектированием конкретных зданий и вещной среды;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конструировать основные объемно-пространственные объекты, реализуя при этом фронтальную, объемную и глубинно-пространственную композицию;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использовать в макетных и графических композициях ритм линий, цвета, объемов, статику и динамику тектоники и фактур;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владеть навыками формообразования, использования объемов в дизайне и архитектуре (макеты из бумаги, картона, пластилина);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создавать композиционные макеты объектов на предметной плоскости и в пространстве;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создавать с натуры и по воображению архитектурные образы графическими материалами и др.;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работать над эскизом монументального произведения (витраж, мозаика, роспись, монументальная скульптура);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использовать выразительный язык при моделировании архитектурного ансамбля;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1BC6">
        <w:rPr>
          <w:rFonts w:ascii="Times New Roman" w:hAnsi="Times New Roman" w:cs="Times New Roman"/>
          <w:sz w:val="24"/>
          <w:szCs w:val="24"/>
        </w:rPr>
        <w:t>- использовать разнообразные материалы (бумага белая и тонированная, картон; краски: гуашь, акварель; графические материалы: уголь, тушь, карандаш, мелки; материалы для работы в объеме: картон, бумага, пластилин, и др.).</w:t>
      </w:r>
      <w:proofErr w:type="gramEnd"/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Учебно-тематический план.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Рабочая программа рассматривает следующее распределение учебного материала </w:t>
      </w: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1"/>
        <w:gridCol w:w="1165"/>
      </w:tblGrid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Архитектура как искусство, как часть нашей духовной культуры</w:t>
            </w: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Художественный язык архитектуры</w:t>
            </w: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b/>
                <w:sz w:val="24"/>
                <w:szCs w:val="24"/>
              </w:rPr>
              <w:t>Стиль в искусстве – это мироощущение времени</w:t>
            </w: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Архитектура России</w:t>
            </w: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Программа рассчитана на 17ч. в год (0.5 часа в неделю). Программой предусмотрено проведение: практических работ - 15; обобщающих работ (уроки контроля)- 2.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по изобразительному искусству</w:t>
      </w:r>
    </w:p>
    <w:p w:rsidR="00E92C1A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для 7 класса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lastRenderedPageBreak/>
        <w:t xml:space="preserve">Настоящая рабочая программа по изобразительному искусству для 7 класса создана на основе федерального компонента основного общего образования и программы общеобразовательных учреждений «Изобразительное искусство и художественный труд», под редакцией Б.М.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, 6-е издание, М. Просвещение 2010г. 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  </w:t>
      </w:r>
      <w:r w:rsidRPr="00031BC6">
        <w:rPr>
          <w:rFonts w:ascii="Times New Roman" w:hAnsi="Times New Roman" w:cs="Times New Roman"/>
          <w:sz w:val="24"/>
          <w:szCs w:val="24"/>
        </w:rPr>
        <w:tab/>
        <w:t xml:space="preserve">Рабочая программа детализирует и раскрывает содержание, определяет общую стратегию обучения, воспитания и развития, учащихся средствами учебного предмета. 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Рабочая  программа по изобразительному искусству представляет собой целостный документ, включающий шесть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обеспечения, календарно-тематическое планирование.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«Изобразительное искусство и художественный труд» является целостным интегрированным курсом, который включает в себя все основные виды искусства, </w:t>
      </w:r>
      <w:r w:rsidRPr="00031BC6">
        <w:rPr>
          <w:rFonts w:ascii="Times New Roman" w:hAnsi="Times New Roman" w:cs="Times New Roman"/>
          <w:i/>
          <w:sz w:val="24"/>
          <w:szCs w:val="24"/>
        </w:rPr>
        <w:t>живопись, графику, скульптуру, архитектуру и дизайн, народное и декоративно-прикладное искусства, зрелищные и экранные искусства.</w:t>
      </w:r>
      <w:r w:rsidRPr="00031BC6">
        <w:rPr>
          <w:rFonts w:ascii="Times New Roman" w:hAnsi="Times New Roman" w:cs="Times New Roman"/>
          <w:sz w:val="24"/>
          <w:szCs w:val="24"/>
        </w:rPr>
        <w:t xml:space="preserve"> Они 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Систематизирующим методом является выделение трёх основных видов художественной деятельности для визуальных пространственных искусств: конструктивного, изобразительного и декоративного.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31BC6">
        <w:rPr>
          <w:rFonts w:ascii="Times New Roman" w:hAnsi="Times New Roman" w:cs="Times New Roman"/>
          <w:sz w:val="24"/>
          <w:szCs w:val="24"/>
        </w:rPr>
        <w:t>Эти три вида художественной деятельности являются основанием для деления визуально-пространственных искусств  на следующие виды: изобразительные искусства - живопись, графика,  скульптура; конструктивные искусства – архитектура, дизайн; различные декоративно–прикладные искусства. Одновременно каждый из трёх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вида художественной деятельности. Выделение принципа художественной деятельности акцентирует внимание не только на произведении искусства, но и на деятельности человека, на выявлении его связей с искусством в процессе ежедневной жизни.</w:t>
      </w:r>
      <w:r w:rsidRPr="00031BC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Программа «Изобразительное искусство и художественный труд» строится на основе отечественных традиций гуманной педагогики.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Приоритетной целью художественного образования в школе является духовно –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Культуросозидающая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роль программы состоит также в воспитании гражданственности и патриотизма. Эта задача ни в коей мере не ограничивает связи с мировыми процессами, напротив, в основу программы положен принцип «от родного порога в мир общечеловеческой культуры».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Связи искусства с жизнью человека, роль искусства в повседневном его бытии, в жизни общества, значение искусства в развитии каждого ребёнка – главный смысловой стрежень программы. Программа построена так. Чтобы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Одной из главных целей преподавания искусства становится задача развития у ребёнка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lastRenderedPageBreak/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 истины. На протяжении всего курса обучения школьники знакомятся с выдающимися произведениями архитектуры, скульптуры, живописи, графики, декоративно – 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Основные принципы программы: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Программа разработана как целостная система введения в художественную культуру 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«от жизни через искусство к жизни»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целостности и неспешности освоения материала каждой темы.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единства восприятия и созидания.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Проживание как форма обучения и форма освоения художественного опыта условие постижения искусства.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Цель учебного предмета «Изобразительное искусство» в общеобразовательной школе – формирование художественной культуры учащихся как неотъемлемой культуры духовной, т.е. культуры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, выработанной поколениями. Эти ценности как высшие ценности человеческой цивилизации, накапливаемые искусством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ребёнка.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Программа является интегрированным курсом, включающим в себя в единстве изобразительное искусство и художественный труд,  и оптимальный вариант её реализации происходит за 2 учебных часа в неделю. В то же время при отсутствии возможностей программа может быть реализована за 1 учебный час в неделю. В данной школе программа реализуется за 1 час в неделю. При этом количество и последовательность учебных  тем остаются такими же – без сокращений, но снижается уровень практических навыков и навыков художественного восприятия. Однако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обучение по программе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остаётся в целом результативным. 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Формой проведения занятий по программе является урок.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Программа «Изобразительное искусство и художественный труд»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Учебно-тематический план.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Рабочая программа рассматривает следующее распределение учебного материала 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1"/>
        <w:gridCol w:w="1165"/>
      </w:tblGrid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Изображение фигуры человека и образ человека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Поэзия повседневности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Великие тем жизни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Реальность жизни и художественный образ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рассчитана на 35 ч. в год (1 час в неделю). Программой предусмотрено проведение: практических работ - 30; обобщающих работ (уроки контроля)- 4. 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Требования к уровню подготовки учащихся за курс изобразительного искусства  7 класса.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ab/>
        <w:t>Учащиеся должны знать: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истоки и специфику образного языка декоративно-прикладного искусства;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особенности уникального крестьянского искусства (традиционность, связь с природой, коллективное начало, масштаб космического в образном строе рукотворных вещей, множественность вариантов – варьирование традиционных образов, мотивов, сюжетов);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семантическое значение традиционных образов. Мотивов (древо жизни, конь, птица, солярные знаки);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несколько народных художественных промыслов России.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- пользоваться приемами традиционного письма при выполнении практических заданий (Гжель, Хохлома, Городец,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Жостово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, а также местные промыслы);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различать по стилистическим особенностям декоративное искусство разных народов и времен (например, Древнего Египта, Древней Греции, Средневековой Европы, Западной Европы 17 века);</w:t>
      </w:r>
    </w:p>
    <w:p w:rsidR="00E92C1A" w:rsidRPr="00031BC6" w:rsidRDefault="00E92C1A" w:rsidP="00E92C1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-различать по материалу, технике исполнения современные виды декоративно-прикладного искусства (художественное стекло, ковка, литье, гобелен, батик и т. д.);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- 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</w:t>
      </w:r>
      <w:r w:rsidRPr="00031BC6">
        <w:rPr>
          <w:rFonts w:ascii="Times New Roman" w:hAnsi="Times New Roman" w:cs="Times New Roman"/>
          <w:b/>
          <w:sz w:val="24"/>
          <w:szCs w:val="24"/>
        </w:rPr>
        <w:t>, формы и декора.</w:t>
      </w:r>
      <w:r w:rsidRPr="00031BC6">
        <w:rPr>
          <w:rFonts w:ascii="Times New Roman" w:hAnsi="Times New Roman" w:cs="Times New Roman"/>
          <w:b/>
          <w:vanish/>
          <w:sz w:val="24"/>
          <w:szCs w:val="24"/>
        </w:rPr>
        <w:t>искусства (художественное нениясовременные виды декоративно-прикладногоимер, Древнего Египта, Древней Греции, Средневековой Евр</w:t>
      </w:r>
    </w:p>
    <w:p w:rsidR="00E92C1A" w:rsidRPr="00031BC6" w:rsidRDefault="00E92C1A" w:rsidP="00E92C1A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031BC6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по изобразительному искусству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для 6 класса</w:t>
      </w: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по изобразительному искусству для 6 класса создана на основе федерального компонента основного общего образования и программы общеобразовательных учреждений «Изобразительное искусство и художественный труд», под редакцией Б.М.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, 6-е издание, М. Просвещение 2010г.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Рабочая  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черчения, которые определены стандартом.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Рабочая  программа по изобразительному искусству представляет собой целостный документ, включающий шесть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обеспечения, календарно-тематическое планирование.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«Изобразительное искусство и художественный труд» является целостным интегрированным курсом, который включает в себя все основные виды искусства, </w:t>
      </w:r>
      <w:r w:rsidRPr="00031BC6">
        <w:rPr>
          <w:rFonts w:ascii="Times New Roman" w:hAnsi="Times New Roman" w:cs="Times New Roman"/>
          <w:i/>
          <w:sz w:val="24"/>
          <w:szCs w:val="24"/>
        </w:rPr>
        <w:t>живопись, графику, скульптуру, архитектуру и дизайн, народное и декоративно-прикладное искусства, зрелищные и экранные искусства.</w:t>
      </w:r>
      <w:r w:rsidRPr="00031BC6">
        <w:rPr>
          <w:rFonts w:ascii="Times New Roman" w:hAnsi="Times New Roman" w:cs="Times New Roman"/>
          <w:sz w:val="24"/>
          <w:szCs w:val="24"/>
        </w:rPr>
        <w:t xml:space="preserve"> Они 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Систематизирующим методом является выделение трёх основных видов художественной деятельности для визуальных пространственных искусств: конструктивного, изобразительного и декоративного.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Эти три вида художественной деятельности являются основанием для деления визуально-пространственных искусств  на следующие виды: изобразительные искусства - живопись, графика,  скульптура; конструктивные искусства – архитектура, дизайн; </w:t>
      </w:r>
      <w:r w:rsidRPr="00031BC6">
        <w:rPr>
          <w:rFonts w:ascii="Times New Roman" w:hAnsi="Times New Roman" w:cs="Times New Roman"/>
          <w:sz w:val="24"/>
          <w:szCs w:val="24"/>
        </w:rPr>
        <w:lastRenderedPageBreak/>
        <w:t>различные декоративно–прикладные искусства. Одновременно каждый из трёх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вида художественной деятельности. Выделение принципа художественной деятельности акцентирует внимание не только на произведении искусства, но и на деятельности человека, на выявлении его связей с искусством в процессе ежедневной жизни.</w:t>
      </w:r>
      <w:r w:rsidRPr="00031BC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Программа «Изобразительное искусство и художественный труд» строится на основе отечественных традиций гуманной педагогики.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Приоритетной целью художественного образования в школе является духовно –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Культуросозидающая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роль программы состоит также в воспитании гражданственности и патриотизма. Эта задача ни в коей мере не ограничивает связи с мировыми процессами, напротив, в основу программы положен принцип «от родного порога в мир общечеловеческой культуры».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Связи искусства с жизнью человека, роль искусства в повседневном его бытии, в жизни общества, значение искусства в развитии каждого ребёнка – главный смысловой стрежень программы. Программа построена так. Чтобы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Одной из главных целей преподавания искусства становится задача развития у ребёнка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 истины. На протяжении всего курса обучения школьники знакомятся с выдающимися произведениями архитектуры, скульптуры, живописи, графики, декоративно – 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Основные принципы программы: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Программа разработана как целостная система введения в художественную культуру 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«от жизни через искусство к жизни»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целостности и неспешности освоения материала каждой темы.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единства восприятия и созидания.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lastRenderedPageBreak/>
        <w:t>Проживание как форма обучения и форма освоения художественного опыта условие постижения искусства.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Цель учебного предмета «Изобразительное искусство» в общеобразовательной школе – формирование художественной культуры учащихся как неотъемлемой культуры духовной, т.е. культуры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, выработанной поколениями. Эти ценности как высшие ценности человеческой цивилизации, накапливаемые искусством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ребёнка.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Программа является интегрированным курсом, включающим в себя в единстве изобразительное искусство и художественный труд,  и оптимальный вариант её реализации происходит за 2 учебных часа в неделю. В то же время при отсутствии возможностей программа может быть реализована за 1 учебный час в неделю. В данной школе программа реализуется за 1 час в неделю. При этом количество и последовательность учебных  тем остаются такими же – без сокращений, но снижается уровень практических навыков и навыков художественного восприятия. Однако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обучение по программе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остаётся в целом результативным. 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Формой проведения занятий по программе является урок.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Программа «Изобразительное искусство и художественный труд»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Учебно-тематический план.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Рабочая программа рассматривает следующее распределение учебного материала </w:t>
      </w: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1"/>
        <w:gridCol w:w="1165"/>
      </w:tblGrid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Понимание красоты человека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Ценности повседневной жизни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Великие темы жизни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Искусство борьбы за общественный идеал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Программа рассчитана на 35ч. в год (1 час в неделю). Программой предусмотрено проведение: практических работ - 27; уроков-бесед – 3; обобщающих работ  - 4. </w:t>
      </w:r>
    </w:p>
    <w:p w:rsidR="00E92C1A" w:rsidRPr="00031BC6" w:rsidRDefault="00E92C1A" w:rsidP="00E92C1A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031BC6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lastRenderedPageBreak/>
        <w:t>по изобразительному искусству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C6">
        <w:rPr>
          <w:rFonts w:ascii="Times New Roman" w:hAnsi="Times New Roman" w:cs="Times New Roman"/>
          <w:b/>
          <w:sz w:val="24"/>
          <w:szCs w:val="24"/>
        </w:rPr>
        <w:t>для 5 класса</w:t>
      </w:r>
    </w:p>
    <w:p w:rsidR="00E92C1A" w:rsidRPr="00031BC6" w:rsidRDefault="00E92C1A" w:rsidP="00E92C1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92C1A" w:rsidRPr="00031BC6" w:rsidRDefault="00E92C1A" w:rsidP="00E92C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Настоящая программа по изобразительному искусству для 5 класса создана на основе федерального компонента государственного основного общего образования и программы общеобразовательных учреждений «Изобразительное искусство и художественный труд», под редакцией Б.М.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, 6-е издание, М. Просвещение 2010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2C1A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Рабочая  программа по изобразительному искусству представляет собой целостный документ, включающий шесть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обеспечения, календарно-тематическое планирование.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«Изобразительное искусство и художественный труд» является целостным интегрированным курсом, который включает в себя все основные виды искусства, </w:t>
      </w:r>
      <w:r w:rsidRPr="00031BC6">
        <w:rPr>
          <w:rFonts w:ascii="Times New Roman" w:hAnsi="Times New Roman" w:cs="Times New Roman"/>
          <w:i/>
          <w:sz w:val="24"/>
          <w:szCs w:val="24"/>
        </w:rPr>
        <w:t>живопись, графику, скульптуру, архитектуру и дизайн, народное и декоративно-прикладное искусства, зрелищные и экранные искусства.</w:t>
      </w:r>
      <w:r w:rsidRPr="00031BC6">
        <w:rPr>
          <w:rFonts w:ascii="Times New Roman" w:hAnsi="Times New Roman" w:cs="Times New Roman"/>
          <w:sz w:val="24"/>
          <w:szCs w:val="24"/>
        </w:rPr>
        <w:t xml:space="preserve"> Они 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Систематизирующим методом является выделение трёх основных видов художественной деятельности для визуальных пространственных искусств: конструктивного, изобразительного и декоративного.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31BC6">
        <w:rPr>
          <w:rFonts w:ascii="Times New Roman" w:hAnsi="Times New Roman" w:cs="Times New Roman"/>
          <w:sz w:val="24"/>
          <w:szCs w:val="24"/>
        </w:rPr>
        <w:t>Эти три вида художественной деятельности являются основанием для деления визуально-пространственных искусств  на следующие виды: изобразительные искусства - живопись, графика,  скульптура; конструктивные искусства – архитектура, дизайн; различные декоративно–прикладные искусства. Одновременно каждый из трёх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вида художественной деятельности. Выделение принципа художественной деятельности акцентирует внимание не только на произведении искусства, но и на деятельности человека, на выявлении его связей с искусством в процессе ежедневной жизни.</w:t>
      </w:r>
      <w:r w:rsidRPr="00031BC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Программа «Изобразительное искусство и художественный труд» строится на основе отечественных традиций гуманной педагогики.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Приоритетной целью художественного образования в школе является духовно –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Культуросозидающая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 xml:space="preserve"> роль программы состоит также в воспитании гражданственности и патриотизма. Эта задача ни в коей мере не ограничивает связи с мировыми процессами, напротив, в основу программы положен принцип «от родного порога в мир общечеловеческой культуры».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Связи искусства с жизнью человека, роль искусства в повседневном его бытии, в жизни общества, значение искусства в развитии каждого ребёнка – главный смысловой стрежень программы. Программа построена так. Чтобы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</w:t>
      </w:r>
      <w:r w:rsidRPr="00031BC6">
        <w:rPr>
          <w:rFonts w:ascii="Times New Roman" w:hAnsi="Times New Roman" w:cs="Times New Roman"/>
          <w:sz w:val="24"/>
          <w:szCs w:val="24"/>
        </w:rPr>
        <w:lastRenderedPageBreak/>
        <w:t>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Одной из главных целей преподавания искусства становится задача развития у ребёнка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E92C1A" w:rsidRPr="00031BC6" w:rsidRDefault="00E92C1A" w:rsidP="00E92C1A">
      <w:pPr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 истины. На протяжении всего курса обучения школьники знакомятся с выдающимися произведениями архитектуры, скульптуры, живописи, графики, декоративно – 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Основные принципы программы: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Программа разработана как целостная система введения в художественную культуру 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«от жизни через искусство к жизни»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целостности и неспешности освоения материала каждой темы.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Принцип единства восприятия и созидания.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Проживание как форма обучения и форма освоения художественного опыта условие постижения искусства.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Цель учебного предмета «Изобразительное искусство» в общеобразовательной школе – формирование художественной культуры учащихся как неотъемлемой культуры духовной, т.е. культуры </w:t>
      </w:r>
      <w:proofErr w:type="spellStart"/>
      <w:r w:rsidRPr="00031BC6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031BC6">
        <w:rPr>
          <w:rFonts w:ascii="Times New Roman" w:hAnsi="Times New Roman" w:cs="Times New Roman"/>
          <w:sz w:val="24"/>
          <w:szCs w:val="24"/>
        </w:rPr>
        <w:t>, выработанной поколениями. Эти ценности как высшие ценности человеческой цивилизации, накапливаемые искусством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ребёнка.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Программа является интегрированным курсом, включающим в себя в единстве изобразительное искусство и художественный труд,  и оптимальный вариант её реализации происходит за 2 учебных часа в неделю. В то же время при отсутствии возможностей программа может быть реализована за 1 учебный час в неделю. В данной школе программа реализуется за 1 час в неделю. При этом количество и последовательность учебных  тем остаются такими же – без сокращений, но снижается уровень практических навыков и навыков художественного восприятия. Однако </w:t>
      </w:r>
      <w:proofErr w:type="gramStart"/>
      <w:r w:rsidRPr="00031BC6">
        <w:rPr>
          <w:rFonts w:ascii="Times New Roman" w:hAnsi="Times New Roman" w:cs="Times New Roman"/>
          <w:sz w:val="24"/>
          <w:szCs w:val="24"/>
        </w:rPr>
        <w:t>обучение по программе</w:t>
      </w:r>
      <w:proofErr w:type="gramEnd"/>
      <w:r w:rsidRPr="00031BC6">
        <w:rPr>
          <w:rFonts w:ascii="Times New Roman" w:hAnsi="Times New Roman" w:cs="Times New Roman"/>
          <w:sz w:val="24"/>
          <w:szCs w:val="24"/>
        </w:rPr>
        <w:t xml:space="preserve"> остаётся в целом результативным. 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Формой проведения занятий по программе является урок.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Программа «Изобразительное искусство и художественный труд» предусматривает чередование уроков индивидуального практического творчества учащихся и уроков </w:t>
      </w:r>
      <w:r w:rsidRPr="00031BC6">
        <w:rPr>
          <w:rFonts w:ascii="Times New Roman" w:hAnsi="Times New Roman" w:cs="Times New Roman"/>
          <w:sz w:val="24"/>
          <w:szCs w:val="24"/>
        </w:rPr>
        <w:lastRenderedPageBreak/>
        <w:t>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E92C1A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31BC6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031BC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31BC6">
        <w:rPr>
          <w:rFonts w:ascii="Times New Roman" w:hAnsi="Times New Roman" w:cs="Times New Roman"/>
          <w:sz w:val="24"/>
          <w:szCs w:val="24"/>
        </w:rPr>
        <w:t>. Учебно-тематический план.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Рабочая программа рассматривает следующее распределение учебного материала </w:t>
      </w: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1"/>
        <w:gridCol w:w="1165"/>
      </w:tblGrid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Язык изобразительного искусства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мир природы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Изображение человека и предметного мира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Вглядываясь в человека. Жанр портрет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2C1A" w:rsidRPr="00031BC6" w:rsidTr="00E6712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1A" w:rsidRPr="00031BC6" w:rsidRDefault="00E92C1A" w:rsidP="00E6712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C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1BC6">
        <w:rPr>
          <w:rFonts w:ascii="Times New Roman" w:hAnsi="Times New Roman" w:cs="Times New Roman"/>
          <w:sz w:val="24"/>
          <w:szCs w:val="24"/>
        </w:rPr>
        <w:t xml:space="preserve">Программа рассчитана на 35 ч. в год (1 час в неделю). Программой предусмотрено проведение: практических работ - 29; уроков-бесед – 3; Обобщающий урок -1, контрольных работ  - 2. </w:t>
      </w: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92C1A" w:rsidRPr="00031BC6" w:rsidRDefault="00E92C1A" w:rsidP="00E92C1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663D0" w:rsidRDefault="00F663D0"/>
    <w:sectPr w:rsidR="00F663D0" w:rsidSect="007A6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C1A"/>
    <w:rsid w:val="00E92C1A"/>
    <w:rsid w:val="00F6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7799</Words>
  <Characters>44458</Characters>
  <Application>Microsoft Office Word</Application>
  <DocSecurity>0</DocSecurity>
  <Lines>370</Lines>
  <Paragraphs>104</Paragraphs>
  <ScaleCrop>false</ScaleCrop>
  <Company>Microsoft</Company>
  <LinksUpToDate>false</LinksUpToDate>
  <CharactersWithSpaces>52153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2014-01-14T05:51:00Z</dcterms:created>
  <dcterms:modified xsi:type="dcterms:W3CDTF">2014-01-14T05:54:00Z</dcterms:modified>
</cp:coreProperties>
</file>